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144191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4B720A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3B03C8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3B03C8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144191" w:rsidRDefault="00144191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4B720A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144191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144191" w:rsidRDefault="00144191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191" w:rsidRDefault="00144191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144191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144191" w:rsidRDefault="00144191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144191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</w:t>
                  </w:r>
                  <w:r w:rsidR="004B720A">
                    <w:rPr>
                      <w:sz w:val="28"/>
                    </w:rPr>
                    <w:t>й</w:t>
                  </w:r>
                  <w:r w:rsidR="004B720A">
                    <w:rPr>
                      <w:sz w:val="28"/>
                    </w:rPr>
                    <w:br/>
                    <w:t>менеджмента</w:t>
                  </w:r>
                  <w:r w:rsidR="004B720A"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 w:rsidR="004B720A">
                    <w:rPr>
                      <w:sz w:val="28"/>
                    </w:rPr>
                    <w:t>Лихтанская</w:t>
                  </w:r>
                  <w:proofErr w:type="spellEnd"/>
                  <w:r w:rsidR="004B720A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4B720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4B720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C33B36" w:rsidRDefault="00C33B36">
                  <w:r w:rsidRPr="00C33B36"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800100" cy="466725"/>
                        <wp:effectExtent l="0" t="0" r="0" b="0"/>
                        <wp:docPr id="44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800100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4191" w:rsidRDefault="00144191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144191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44191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144191" w:rsidRDefault="00144191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Цифровые технологии управления в потребительской кооперации (организационно-управленческий аспект)</w:t>
                  </w:r>
                </w:p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44191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44191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144191" w:rsidRDefault="00144191"/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44191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144191" w:rsidRDefault="00144191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144191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 w:rsidP="004B720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4B720A">
                    <w:rPr>
                      <w:sz w:val="32"/>
                    </w:rPr>
                    <w:t>5</w:t>
                  </w:r>
                </w:p>
              </w:tc>
            </w:tr>
          </w:tbl>
          <w:p w:rsidR="00144191" w:rsidRDefault="00144191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44191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</w:tbl>
    <w:p w:rsidR="00144191" w:rsidRDefault="0014419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144191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 w:rsidP="00304B70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Цифровые технологии управления в потребительской кооперации (организационно-управленческий аспект)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144191" w:rsidRDefault="00144191"/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144191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144191" w:rsidRDefault="00144191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144191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Э. А. Новоселова,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менеджмента; </w:t>
                  </w:r>
                </w:p>
              </w:tc>
            </w:tr>
          </w:tbl>
          <w:p w:rsidR="00144191" w:rsidRDefault="00144191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44191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44191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:rsidR="00144191" w:rsidRDefault="00144191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t xml:space="preserve"> О.И.,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заведующий кафедрой менеджмента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4B720A" w:rsidP="004B720A">
                  <w:r>
                    <w:rPr>
                      <w:sz w:val="28"/>
                    </w:rPr>
                    <w:t>протокол от 28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.05.2025 г. № 19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144191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</w:tbl>
    <w:p w:rsidR="00144191" w:rsidRDefault="003B03C8">
      <w:r>
        <w:br w:type="page"/>
      </w:r>
    </w:p>
    <w:p w:rsidR="00144191" w:rsidRDefault="00144191">
      <w:pPr>
        <w:pStyle w:val="EmptyLayoutCell"/>
      </w:pPr>
    </w:p>
    <w:tbl>
      <w:tblPr>
        <w:tblW w:w="10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48"/>
        <w:gridCol w:w="23"/>
        <w:gridCol w:w="23"/>
        <w:gridCol w:w="283"/>
        <w:gridCol w:w="360"/>
      </w:tblGrid>
      <w:tr w:rsidR="00520378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520378" w:rsidRDefault="00520378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520378" w:rsidRDefault="00520378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520378" w:rsidRDefault="00520378">
            <w:pPr>
              <w:pStyle w:val="EmptyLayoutCell"/>
            </w:pPr>
          </w:p>
        </w:tc>
        <w:tc>
          <w:tcPr>
            <w:tcW w:w="10278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20378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20378" w:rsidRDefault="00520378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20378" w:rsidRDefault="00520378">
            <w:pPr>
              <w:pStyle w:val="EmptyLayoutCell"/>
            </w:pPr>
          </w:p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Цель освоения дисциплины "Цифровые технологии управления в потребительской кооперации (организационно-управленческий аспект)" - получить базовые теоретические знания о кооперативной модели хозяйствования и практические навыки использования цифрового сервиса «Кооператив онлайн» для создания и управления потребительским кооперативом.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    - дать базовые знания о кооперативной модели хозяйствования (юридические особенности, модель управления, преимущества по сравнению с другими моделями ведения бизнеса); </w:t>
                  </w:r>
                  <w:r>
                    <w:rPr>
                      <w:sz w:val="28"/>
                    </w:rPr>
                    <w:br/>
                    <w:t xml:space="preserve">     - предоставить обзор возможностей цифрового сервиса «Кооператив онлайн»;</w:t>
                  </w:r>
                  <w:r>
                    <w:rPr>
                      <w:sz w:val="28"/>
                    </w:rPr>
                    <w:br/>
                    <w:t xml:space="preserve">     - показать основные шаги создания кооператива с помощью сервиса «Кооператив онлайн»; </w:t>
                  </w:r>
                  <w:r>
                    <w:rPr>
                      <w:sz w:val="28"/>
                    </w:rPr>
                    <w:br/>
                    <w:t xml:space="preserve">     - рассмотреть (укрупненно) основные процессы голосования и взаимодействия с пайщиками в сервисе «Кооператив онлайн»;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- предоставить возможность выполнить учебное задание с использованием функциональности сервиса «Кооператив онлайн».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58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280"/>
            </w:tblGrid>
            <w:tr w:rsidR="00144191" w:rsidTr="0052037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144191" w:rsidTr="0052037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 и нормативно-правовую базу, регламентирующую деятельность кооперативного сектора экономики, в процессе разработки и реализации проекта..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-руководствоваться нормативно-правовыми актами, методическими рекомендациями и другими документами, регламентирующими деятельность кооперативного сектора экономики, в процессе разработки и реализации проекта..</w:t>
                  </w:r>
                </w:p>
                <w:p w:rsidR="00144191" w:rsidRDefault="00144191"/>
              </w:tc>
            </w:tr>
            <w:tr w:rsidR="00144191" w:rsidTr="00520378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УК-2.4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</w:t>
                  </w:r>
                </w:p>
                <w:p w:rsidR="00144191" w:rsidRDefault="00144191"/>
              </w:tc>
            </w:tr>
          </w:tbl>
          <w:p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 w:rsidP="00304B70">
                  <w:r>
                    <w:rPr>
                      <w:sz w:val="28"/>
                    </w:rPr>
                    <w:t xml:space="preserve">     Дисциплина относится к факультативным дисциплинам.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- Правоведение и прохождении Ознакомительной практики (в том числе получение первичных навыков научно-исследовательской работы).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- Экономика предприятия, выполнении научно-исследовательской и выпускной квалификационной работ, а также при прохож</w:t>
                  </w:r>
                  <w:r w:rsidR="00304B70">
                    <w:rPr>
                      <w:sz w:val="28"/>
                    </w:rPr>
                    <w:t>дении технологической практики.</w:t>
                  </w:r>
                  <w:r>
                    <w:rPr>
                      <w:sz w:val="28"/>
                    </w:rPr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18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14419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14419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50</w:t>
                  </w:r>
                </w:p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144191" w:rsidRDefault="00144191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- 3 курс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44191" w:rsidRDefault="003B03C8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899"/>
            </w:tblGrid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585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87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Раздел 1. Кооператив-</w:t>
                  </w:r>
                  <w:proofErr w:type="spellStart"/>
                  <w:r>
                    <w:rPr>
                      <w:sz w:val="24"/>
                    </w:rPr>
                    <w:t>ная</w:t>
                  </w:r>
                  <w:proofErr w:type="spellEnd"/>
                  <w:r>
                    <w:rPr>
                      <w:sz w:val="24"/>
                    </w:rPr>
                    <w:t xml:space="preserve"> модель хозяйство-</w:t>
                  </w:r>
                  <w:proofErr w:type="spellStart"/>
                  <w:r>
                    <w:rPr>
                      <w:sz w:val="24"/>
                    </w:rPr>
                    <w:t>вания</w:t>
                  </w:r>
                  <w:proofErr w:type="spellEnd"/>
                  <w:r>
                    <w:rPr>
                      <w:sz w:val="24"/>
                    </w:rPr>
                    <w:t xml:space="preserve"> в </w:t>
                  </w:r>
                  <w:proofErr w:type="gramStart"/>
                  <w:r>
                    <w:rPr>
                      <w:sz w:val="24"/>
                    </w:rPr>
                    <w:t>социальной</w:t>
                  </w:r>
                  <w:proofErr w:type="gramEnd"/>
                  <w:r>
                    <w:rPr>
                      <w:sz w:val="24"/>
                    </w:rPr>
                    <w:t xml:space="preserve"> эко-</w:t>
                  </w:r>
                  <w:proofErr w:type="spellStart"/>
                  <w:r>
                    <w:rPr>
                      <w:sz w:val="24"/>
                    </w:rPr>
                    <w:t>номике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 xml:space="preserve">Раздел 2. Модель управления </w:t>
                  </w:r>
                  <w:proofErr w:type="gramStart"/>
                  <w:r>
                    <w:rPr>
                      <w:sz w:val="24"/>
                    </w:rPr>
                    <w:t>потреби-</w:t>
                  </w:r>
                  <w:proofErr w:type="spellStart"/>
                  <w:r>
                    <w:rPr>
                      <w:sz w:val="24"/>
                    </w:rPr>
                    <w:t>тельским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Заочная форма обучения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899"/>
            </w:tblGrid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585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387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Раздел 1. Кооператив-</w:t>
                  </w:r>
                  <w:proofErr w:type="spellStart"/>
                  <w:r>
                    <w:rPr>
                      <w:sz w:val="24"/>
                    </w:rPr>
                    <w:t>ная</w:t>
                  </w:r>
                  <w:proofErr w:type="spellEnd"/>
                  <w:r>
                    <w:rPr>
                      <w:sz w:val="24"/>
                    </w:rPr>
                    <w:t xml:space="preserve"> модель хозяйство-</w:t>
                  </w:r>
                  <w:proofErr w:type="spellStart"/>
                  <w:r>
                    <w:rPr>
                      <w:sz w:val="24"/>
                    </w:rPr>
                    <w:t>вания</w:t>
                  </w:r>
                  <w:proofErr w:type="spellEnd"/>
                  <w:r>
                    <w:rPr>
                      <w:sz w:val="24"/>
                    </w:rPr>
                    <w:t xml:space="preserve"> в </w:t>
                  </w:r>
                  <w:proofErr w:type="gramStart"/>
                  <w:r>
                    <w:rPr>
                      <w:sz w:val="24"/>
                    </w:rPr>
                    <w:t>социальной</w:t>
                  </w:r>
                  <w:proofErr w:type="gramEnd"/>
                  <w:r>
                    <w:rPr>
                      <w:sz w:val="24"/>
                    </w:rPr>
                    <w:t xml:space="preserve"> эко-</w:t>
                  </w:r>
                  <w:proofErr w:type="spellStart"/>
                  <w:r>
                    <w:rPr>
                      <w:sz w:val="24"/>
                    </w:rPr>
                    <w:t>номике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 xml:space="preserve">Раздел 2. Модель управления </w:t>
                  </w:r>
                  <w:proofErr w:type="gramStart"/>
                  <w:r>
                    <w:rPr>
                      <w:sz w:val="24"/>
                    </w:rPr>
                    <w:t>потреби-</w:t>
                  </w:r>
                  <w:proofErr w:type="spellStart"/>
                  <w:r>
                    <w:rPr>
                      <w:sz w:val="24"/>
                    </w:rPr>
                    <w:t>тельским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144191"/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144191" w:rsidTr="00304B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Раздел 1. Кооперативная модель хозяйствования в социальной экономике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2,3,5,8,9,10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2,5,8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3,8,9,10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Раздел 2. Модель управления потребительским обществом (кооперативом)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1,3,9,10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 xml:space="preserve">Тема 3. Членство в потребительском </w:t>
                  </w:r>
                  <w:proofErr w:type="gramStart"/>
                  <w:r>
                    <w:rPr>
                      <w:sz w:val="24"/>
                    </w:rPr>
                    <w:t>обще-</w:t>
                  </w:r>
                  <w:proofErr w:type="spellStart"/>
                  <w:r>
                    <w:rPr>
                      <w:sz w:val="24"/>
                    </w:rPr>
                    <w:t>стве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 (кооперативе)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1,8,10</w:t>
                  </w:r>
                </w:p>
              </w:tc>
            </w:tr>
            <w:tr w:rsidR="00144191" w:rsidTr="00304B7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3,9,10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144191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Молчанова, О. П.  Стратегический менеджмент некоммерческих </w:t>
                  </w:r>
                  <w:proofErr w:type="spellStart"/>
                  <w:r>
                    <w:rPr>
                      <w:sz w:val="28"/>
                    </w:rPr>
                    <w:t>орга-низаций</w:t>
                  </w:r>
                  <w:proofErr w:type="spellEnd"/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О. П. Молчанова.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Издатель-</w:t>
                  </w:r>
                  <w:proofErr w:type="spellStart"/>
                  <w:r>
                    <w:rPr>
                      <w:sz w:val="28"/>
                    </w:rPr>
                    <w:t>ство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261 с. — (Высшее образование). — ISBN 978-5-534-00757-2.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https://urait.ru/bcode/469621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Резник, С. Д. Менеджмент : учебное пособие / С.Д. Резник, И.А. Иго-шина ;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д-ра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 xml:space="preserve">. наук, проф. С.Д. Резника.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Москва : ИНФРА-М, 2022. — 367 с. — (Менеджмент в высшей школе). — DOI 10.12737/1514558. - ISBN 978-5-16-017017-6.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https://znanium.com/catalog/product/1514558 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Фридман, А. М. Экономика предприятий торговли и питания потреби-</w:t>
                  </w:r>
                  <w:proofErr w:type="spellStart"/>
                  <w:r>
                    <w:rPr>
                      <w:sz w:val="28"/>
                    </w:rPr>
                    <w:t>тельского</w:t>
                  </w:r>
                  <w:proofErr w:type="spellEnd"/>
                  <w:r>
                    <w:rPr>
                      <w:sz w:val="28"/>
                    </w:rPr>
                    <w:t xml:space="preserve"> общества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А. М. Фридман. - 6-е изд., стер.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656 с. - ISBN 978-5-394-03747-4.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</w:t>
                  </w:r>
                  <w:r>
                    <w:rPr>
                      <w:sz w:val="28"/>
                    </w:rPr>
                    <w:lastRenderedPageBreak/>
                    <w:t>https://znanium.com/catalog/product/1093229</w:t>
                  </w:r>
                </w:p>
              </w:tc>
            </w:tr>
            <w:tr w:rsidR="00144191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Иванова, И.А. Менеджмент: учебник и практикум для вузов / И.А. Иванова, А.М. Сергеев. - Москва: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- 305 с.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Кооперация. </w:t>
                  </w:r>
                  <w:proofErr w:type="gramStart"/>
                  <w:r>
                    <w:rPr>
                      <w:sz w:val="28"/>
                    </w:rPr>
                    <w:t xml:space="preserve">Теория, история, практика: избранные изречения, факты, материалы, комментарии / авт.-сост. К. И. </w:t>
                  </w:r>
                  <w:proofErr w:type="spellStart"/>
                  <w:r>
                    <w:rPr>
                      <w:sz w:val="28"/>
                    </w:rPr>
                    <w:t>Вахитов</w:t>
                  </w:r>
                  <w:proofErr w:type="spellEnd"/>
                  <w:r>
                    <w:rPr>
                      <w:sz w:val="28"/>
                    </w:rPr>
                    <w:t>. — 8-е изд., стер.</w:t>
                  </w:r>
                  <w:proofErr w:type="gramEnd"/>
                  <w:r>
                    <w:rPr>
                      <w:sz w:val="28"/>
                    </w:rPr>
                    <w:t xml:space="preserve">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2019. — 558с. - ISBN 978-5-394-03362-9.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https://znanium.com/catalog/product/1091162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Максимов, С. В. Развитие внутреннего рынка потребительской </w:t>
                  </w:r>
                  <w:proofErr w:type="spellStart"/>
                  <w:r>
                    <w:rPr>
                      <w:sz w:val="28"/>
                    </w:rPr>
                    <w:t>коопе</w:t>
                  </w:r>
                  <w:proofErr w:type="spellEnd"/>
                  <w:r>
                    <w:rPr>
                      <w:sz w:val="28"/>
                    </w:rPr>
                    <w:t>-рации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С.В. Максимов.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2018. — 363 с. — (Научная мысль). - ISBN 978-5-16-006149-8.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https://znanium.com/catalog/product/960033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Менеджмент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448 с. — (Высшее образование). — ISBN 978-5-534-03372-4.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https://urait.ru/bcode/469202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8"/>
                    </w:rPr>
                    <w:t>Трошихин</w:t>
                  </w:r>
                  <w:proofErr w:type="spellEnd"/>
                  <w:r>
                    <w:rPr>
                      <w:sz w:val="28"/>
                    </w:rPr>
                    <w:t>, В. В. Кооперативное предпринимательство как институт социального развития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В. В. </w:t>
                  </w:r>
                  <w:proofErr w:type="spellStart"/>
                  <w:r>
                    <w:rPr>
                      <w:sz w:val="28"/>
                    </w:rPr>
                    <w:t>Трошихин</w:t>
                  </w:r>
                  <w:proofErr w:type="spellEnd"/>
                  <w:r>
                    <w:rPr>
                      <w:sz w:val="28"/>
                    </w:rPr>
                    <w:t xml:space="preserve">, Е. В. </w:t>
                  </w:r>
                  <w:proofErr w:type="spellStart"/>
                  <w:r>
                    <w:rPr>
                      <w:sz w:val="28"/>
                    </w:rPr>
                    <w:t>Матузенко</w:t>
                  </w:r>
                  <w:proofErr w:type="spellEnd"/>
                  <w:r>
                    <w:rPr>
                      <w:sz w:val="28"/>
                    </w:rPr>
                    <w:t>, Л. И. Нестерова. - Москва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РИОР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- 512 с. - (Научная мысль). - ISBN 978-5-369-01365-6.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https://znanium.com/catalog/product/1002026</w:t>
                  </w:r>
                </w:p>
              </w:tc>
            </w:tr>
            <w:tr w:rsidR="00144191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Гражданский кодекс Российской Федерации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Закон РФ "О потребительской кооперации (потребительских обществах, их союзах) в Российской Федерации" от 19.06.1992 N 3085-1 (последняя редакция)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918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144191" w:rsidRDefault="00144191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p w:rsidR="00304B70" w:rsidRDefault="00304B70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 w:rsidTr="00304B70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2086"/>
              <w:gridCol w:w="2201"/>
              <w:gridCol w:w="2262"/>
              <w:gridCol w:w="2441"/>
            </w:tblGrid>
            <w:tr w:rsidR="00144191">
              <w:trPr>
                <w:trHeight w:val="260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42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44191">
              <w:trPr>
                <w:trHeight w:val="260"/>
              </w:trPr>
              <w:tc>
                <w:tcPr>
                  <w:tcW w:w="586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44191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144191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144191">
              <w:trPr>
                <w:trHeight w:val="279"/>
              </w:trPr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44191" w:rsidRDefault="003B03C8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22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  <w:tc>
                <w:tcPr>
                  <w:tcW w:w="2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144191"/>
              </w:tc>
            </w:tr>
          </w:tbl>
          <w:p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144191" w:rsidRDefault="00144191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44191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4191" w:rsidRDefault="003B03C8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144191" w:rsidRDefault="003B03C8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144191" w:rsidRDefault="00144191"/>
              </w:tc>
            </w:tr>
          </w:tbl>
          <w:p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12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  <w:tr w:rsidR="00144191" w:rsidTr="00520378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48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</w:tr>
      <w:tr w:rsidR="00144191" w:rsidTr="00520378">
        <w:trPr>
          <w:trHeight w:val="425"/>
        </w:trPr>
        <w:tc>
          <w:tcPr>
            <w:tcW w:w="96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144191" w:rsidRDefault="00144191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144191" w:rsidRDefault="00144191"/>
        </w:tc>
      </w:tr>
    </w:tbl>
    <w:p w:rsidR="00144191" w:rsidRDefault="00144191"/>
    <w:sectPr w:rsidR="00144191" w:rsidSect="00144191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3B" w:rsidRDefault="0029643B" w:rsidP="00144191">
      <w:r>
        <w:separator/>
      </w:r>
    </w:p>
  </w:endnote>
  <w:endnote w:type="continuationSeparator" w:id="0">
    <w:p w:rsidR="0029643B" w:rsidRDefault="0029643B" w:rsidP="001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44191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</w:tr>
    <w:tr w:rsidR="00144191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44191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44191" w:rsidRDefault="00144191"/>
            </w:tc>
          </w:tr>
        </w:tbl>
        <w:p w:rsidR="00144191" w:rsidRDefault="00144191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</w:tr>
  </w:tbl>
  <w:p w:rsidR="00144191" w:rsidRDefault="001441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144191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</w:tr>
    <w:tr w:rsidR="00144191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144191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144191" w:rsidRDefault="00144191"/>
            </w:tc>
          </w:tr>
        </w:tbl>
        <w:p w:rsidR="00144191" w:rsidRDefault="00144191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144191" w:rsidRDefault="00144191">
          <w:pPr>
            <w:pStyle w:val="EmptyLayoutCell"/>
          </w:pPr>
        </w:p>
      </w:tc>
    </w:tr>
  </w:tbl>
  <w:p w:rsidR="00144191" w:rsidRDefault="001441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3B" w:rsidRDefault="0029643B" w:rsidP="00144191">
      <w:r>
        <w:separator/>
      </w:r>
    </w:p>
  </w:footnote>
  <w:footnote w:type="continuationSeparator" w:id="0">
    <w:p w:rsidR="0029643B" w:rsidRDefault="0029643B" w:rsidP="001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191"/>
    <w:rsid w:val="00144191"/>
    <w:rsid w:val="0029643B"/>
    <w:rsid w:val="00304B70"/>
    <w:rsid w:val="003B03C8"/>
    <w:rsid w:val="004B720A"/>
    <w:rsid w:val="00520378"/>
    <w:rsid w:val="00C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4191"/>
  </w:style>
  <w:style w:type="paragraph" w:styleId="10">
    <w:name w:val="heading 1"/>
    <w:next w:val="a"/>
    <w:link w:val="11"/>
    <w:uiPriority w:val="9"/>
    <w:qFormat/>
    <w:rsid w:val="0014419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419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419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419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419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191"/>
  </w:style>
  <w:style w:type="paragraph" w:styleId="21">
    <w:name w:val="toc 2"/>
    <w:next w:val="a"/>
    <w:link w:val="22"/>
    <w:uiPriority w:val="39"/>
    <w:rsid w:val="0014419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419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419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419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419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419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19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419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44191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144191"/>
    <w:rPr>
      <w:sz w:val="2"/>
    </w:rPr>
  </w:style>
  <w:style w:type="character" w:customStyle="1" w:styleId="EmptyLayoutCell0">
    <w:name w:val="EmptyLayoutCell"/>
    <w:basedOn w:val="1"/>
    <w:link w:val="EmptyLayoutCell"/>
    <w:rsid w:val="00144191"/>
    <w:rPr>
      <w:sz w:val="2"/>
    </w:rPr>
  </w:style>
  <w:style w:type="paragraph" w:styleId="31">
    <w:name w:val="toc 3"/>
    <w:next w:val="a"/>
    <w:link w:val="32"/>
    <w:uiPriority w:val="39"/>
    <w:rsid w:val="0014419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419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419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19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44191"/>
    <w:rPr>
      <w:color w:val="0000FF"/>
      <w:u w:val="single"/>
    </w:rPr>
  </w:style>
  <w:style w:type="character" w:styleId="a3">
    <w:name w:val="Hyperlink"/>
    <w:link w:val="12"/>
    <w:rsid w:val="00144191"/>
    <w:rPr>
      <w:color w:val="0000FF"/>
      <w:u w:val="single"/>
    </w:rPr>
  </w:style>
  <w:style w:type="paragraph" w:customStyle="1" w:styleId="Footnote">
    <w:name w:val="Footnote"/>
    <w:link w:val="Footnote0"/>
    <w:rsid w:val="0014419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44191"/>
    <w:rPr>
      <w:rFonts w:ascii="XO Thames" w:hAnsi="XO Thames"/>
      <w:sz w:val="22"/>
    </w:rPr>
  </w:style>
  <w:style w:type="paragraph" w:customStyle="1" w:styleId="13">
    <w:name w:val="Основной шрифт абзаца1"/>
    <w:rsid w:val="00144191"/>
  </w:style>
  <w:style w:type="paragraph" w:styleId="14">
    <w:name w:val="toc 1"/>
    <w:next w:val="a"/>
    <w:link w:val="15"/>
    <w:uiPriority w:val="39"/>
    <w:rsid w:val="0014419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4419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419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441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419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41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419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419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419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419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4419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4419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4419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4419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19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419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33B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2014</Words>
  <Characters>11485</Characters>
  <Application>Microsoft Office Word</Application>
  <DocSecurity>0</DocSecurity>
  <Lines>95</Lines>
  <Paragraphs>26</Paragraphs>
  <ScaleCrop>false</ScaleCrop>
  <Company/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auto021</cp:lastModifiedBy>
  <cp:revision>6</cp:revision>
  <dcterms:created xsi:type="dcterms:W3CDTF">2024-07-11T12:23:00Z</dcterms:created>
  <dcterms:modified xsi:type="dcterms:W3CDTF">2025-05-13T04:42:00Z</dcterms:modified>
</cp:coreProperties>
</file>